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77268C6E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3217E">
        <w:rPr>
          <w:rFonts w:ascii="Times New Roman" w:eastAsia="MS Mincho" w:hAnsi="Times New Roman"/>
          <w:b/>
          <w:sz w:val="24"/>
          <w:szCs w:val="24"/>
        </w:rPr>
        <w:t>1042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1CE64FB3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02 октября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4A8C43B1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758CA" w:rsidP="00C758CA" w14:paraId="020DC9F3" w14:textId="4903C9E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Андрей Александрович, рассмотрев по адресу: 628380, ХМАО-Югра,  г. Пыть-Ях, 2 мкр., д. 4, дело об административном правонарушении в отношении Комарова Дмитрия Вячеславовича, </w:t>
      </w:r>
      <w:r w:rsidR="000F6972">
        <w:rPr>
          <w:rFonts w:ascii="Times New Roman" w:eastAsia="MS Mincho" w:hAnsi="Times New Roman"/>
          <w:sz w:val="24"/>
          <w:szCs w:val="24"/>
        </w:rPr>
        <w:t>---</w:t>
      </w:r>
      <w:r>
        <w:rPr>
          <w:rFonts w:ascii="Times New Roman" w:eastAsia="MS Mincho" w:hAnsi="Times New Roman"/>
          <w:sz w:val="24"/>
          <w:szCs w:val="24"/>
        </w:rPr>
        <w:t>,</w:t>
      </w:r>
    </w:p>
    <w:p w:rsidR="00C758CA" w:rsidP="00C758CA" w14:paraId="6609314A" w14:textId="7777777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за совершение административного правонарушения, предусмотренного ч. 1 ст. 20.25 КоАП РФ.</w:t>
      </w:r>
    </w:p>
    <w:p w:rsidR="00C758CA" w:rsidP="00C758CA" w14:paraId="09B4BEB4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C758CA" w:rsidP="00C758CA" w14:paraId="7604A933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C758CA" w:rsidP="00C758CA" w14:paraId="2BDBF101" w14:textId="3E6050C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Комаров Д.В. постановлением 86-</w:t>
      </w:r>
      <w:r w:rsidR="0083217E">
        <w:rPr>
          <w:rFonts w:ascii="Times New Roman" w:eastAsia="MS Mincho" w:hAnsi="Times New Roman"/>
          <w:sz w:val="24"/>
          <w:szCs w:val="24"/>
        </w:rPr>
        <w:t>163795</w:t>
      </w:r>
      <w:r w:rsidR="00FB4FA0">
        <w:rPr>
          <w:rFonts w:ascii="Times New Roman" w:eastAsia="MS Mincho" w:hAnsi="Times New Roman"/>
          <w:sz w:val="24"/>
          <w:szCs w:val="24"/>
        </w:rPr>
        <w:t xml:space="preserve"> от 01.07.2025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административного правонарушения, предусмотренного ч. 1 ст. </w:t>
      </w:r>
      <w:r w:rsidR="00FB4FA0">
        <w:rPr>
          <w:rFonts w:ascii="Times New Roman" w:eastAsia="MS Mincho" w:hAnsi="Times New Roman"/>
          <w:sz w:val="24"/>
          <w:szCs w:val="24"/>
        </w:rPr>
        <w:t>20.20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</w:t>
      </w:r>
      <w:r w:rsidR="00FB4FA0">
        <w:rPr>
          <w:rFonts w:ascii="Times New Roman" w:eastAsia="MS Mincho" w:hAnsi="Times New Roman"/>
          <w:sz w:val="24"/>
          <w:szCs w:val="24"/>
        </w:rPr>
        <w:t>стративного штрафа в размере 550</w:t>
      </w:r>
      <w:r>
        <w:rPr>
          <w:rFonts w:ascii="Times New Roman" w:eastAsia="MS Mincho" w:hAnsi="Times New Roman"/>
          <w:sz w:val="24"/>
          <w:szCs w:val="24"/>
        </w:rPr>
        <w:t xml:space="preserve"> рублей. Постановление получено правонарушителем в день вынесения, вступило в законную силу </w:t>
      </w:r>
      <w:r w:rsidR="00FB4FA0">
        <w:rPr>
          <w:rFonts w:ascii="Times New Roman" w:eastAsia="MS Mincho" w:hAnsi="Times New Roman"/>
          <w:sz w:val="24"/>
          <w:szCs w:val="24"/>
        </w:rPr>
        <w:t>12.07.2025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FB4FA0">
        <w:rPr>
          <w:rFonts w:ascii="Times New Roman" w:eastAsia="MS Mincho" w:hAnsi="Times New Roman"/>
          <w:sz w:val="24"/>
          <w:szCs w:val="24"/>
        </w:rPr>
        <w:t>11.09.2025</w:t>
      </w:r>
      <w:r>
        <w:rPr>
          <w:rFonts w:ascii="Times New Roman" w:eastAsia="MS Mincho" w:hAnsi="Times New Roman"/>
          <w:sz w:val="24"/>
          <w:szCs w:val="24"/>
        </w:rPr>
        <w:t xml:space="preserve">, Комаров Д.В., проживая по адресу </w:t>
      </w:r>
      <w:r w:rsidR="000F6972">
        <w:rPr>
          <w:rFonts w:ascii="Times New Roman" w:eastAsia="MS Mincho" w:hAnsi="Times New Roman"/>
          <w:sz w:val="24"/>
          <w:szCs w:val="24"/>
        </w:rPr>
        <w:t>---</w:t>
      </w:r>
      <w:r>
        <w:rPr>
          <w:rFonts w:ascii="Times New Roman" w:eastAsia="MS Mincho" w:hAnsi="Times New Roman"/>
          <w:sz w:val="24"/>
          <w:szCs w:val="24"/>
        </w:rPr>
        <w:t>, административный штраф не уплатил.</w:t>
      </w:r>
    </w:p>
    <w:p w:rsidR="00C758CA" w:rsidP="00C758CA" w14:paraId="2FB9875C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Комаров Д.В. </w:t>
      </w:r>
      <w:r w:rsidR="00FB4FA0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</w:t>
      </w:r>
      <w:r w:rsidR="00FB4FA0">
        <w:rPr>
          <w:rFonts w:eastAsia="MS Mincho"/>
        </w:rPr>
        <w:t xml:space="preserve">ния дела. </w:t>
      </w:r>
      <w:r>
        <w:rPr>
          <w:rFonts w:eastAsia="MS Mincho"/>
        </w:rPr>
        <w:t xml:space="preserve">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</w:t>
      </w:r>
      <w:r w:rsidR="00FB4FA0">
        <w:rPr>
          <w:bCs/>
        </w:rPr>
        <w:t xml:space="preserve">Ф в определении от 29.09.2015 </w:t>
      </w:r>
      <w:r>
        <w:rPr>
          <w:bCs/>
        </w:rPr>
        <w:t xml:space="preserve"> № 1902-О, ВС РФ в Обзоре судебной практики ВС РФ № 4 (2016), утвержденном </w:t>
      </w:r>
      <w:r w:rsidR="00FB4FA0">
        <w:rPr>
          <w:bCs/>
        </w:rPr>
        <w:t>Президиумом ВС РФ 20. 12.2016</w:t>
      </w:r>
      <w:r>
        <w:rPr>
          <w:bCs/>
        </w:rPr>
        <w:t xml:space="preserve">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C758CA" w:rsidP="00C758CA" w14:paraId="7B8A9FA6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Комаров Д.В. неоплату штрафа в установленный срок не оспаривал, сослался на отсутствие средств. 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758CA" w:rsidP="00C758CA" w14:paraId="101B8B3C" w14:textId="77777777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правонарушителя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причины нарушения не подтверждены. </w:t>
      </w:r>
    </w:p>
    <w:p w:rsidR="00C758CA" w:rsidP="00C758CA" w14:paraId="0BB92DE1" w14:textId="77777777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Комарова Д.В.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C758CA" w:rsidP="00C758CA" w14:paraId="5A21C33D" w14:textId="77777777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58CA" w:rsidP="00C758CA" w14:paraId="5C4BE555" w14:textId="77777777">
      <w:pPr>
        <w:ind w:firstLine="708"/>
        <w:jc w:val="both"/>
      </w:pPr>
      <w:r>
        <w:t xml:space="preserve">Доказательств наличия обстоятельств, смягчающих административную ответственность, не представлено. </w:t>
      </w:r>
      <w:r w:rsidRPr="0034108D" w:rsidR="00FB4FA0">
        <w:t xml:space="preserve">Повторное совершение </w:t>
      </w:r>
      <w:hyperlink r:id="rId4" w:history="1">
        <w:r w:rsidRPr="0034108D" w:rsidR="00FB4FA0">
          <w:rPr>
            <w:rStyle w:val="Hyperlink"/>
            <w:color w:val="auto"/>
            <w:u w:val="none"/>
          </w:rPr>
          <w:t>однородного</w:t>
        </w:r>
      </w:hyperlink>
      <w:r w:rsidRPr="0034108D" w:rsidR="00FB4FA0">
        <w:t xml:space="preserve"> административного правонару</w:t>
      </w:r>
      <w:r w:rsidRPr="0034108D" w:rsidR="00FB4FA0">
        <w:t xml:space="preserve">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 w:rsidR="00FB4FA0">
          <w:rPr>
            <w:rStyle w:val="Hyperlink"/>
            <w:color w:val="auto"/>
            <w:u w:val="none"/>
          </w:rPr>
          <w:t>статьей 4.6</w:t>
        </w:r>
      </w:hyperlink>
      <w:r w:rsidRPr="0034108D" w:rsidR="00FB4FA0">
        <w:t xml:space="preserve"> КоАП РФ за совершение однородного административного правонарушения</w:t>
      </w:r>
      <w:r w:rsidR="00FB4FA0">
        <w:t>, мировой судья относит к обстоятельствам, отягчающим административную ответственность.</w:t>
      </w:r>
    </w:p>
    <w:p w:rsidR="00C758CA" w:rsidP="00C758CA" w14:paraId="66A9D67A" w14:textId="77777777">
      <w:pPr>
        <w:ind w:firstLine="708"/>
        <w:jc w:val="both"/>
      </w:pPr>
      <w:r>
        <w:t xml:space="preserve">С учетом обстоятельств рассмотрения дела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C758CA" w:rsidP="00C758CA" w14:paraId="1C95F60A" w14:textId="77777777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C758CA" w:rsidP="00C758CA" w14:paraId="400CB0CE" w14:textId="77777777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C758CA" w:rsidP="00C758CA" w14:paraId="41E79A24" w14:textId="77777777">
      <w:pPr>
        <w:rPr>
          <w:rFonts w:eastAsia="MS Mincho"/>
          <w:b/>
          <w:sz w:val="16"/>
          <w:szCs w:val="16"/>
        </w:rPr>
      </w:pPr>
    </w:p>
    <w:p w:rsidR="00C758CA" w:rsidP="00C758CA" w14:paraId="6D111F9B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Гражданина Комарова Дмитрия Вячеславовича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1</w:t>
      </w:r>
      <w:r w:rsidR="00FB4FA0">
        <w:rPr>
          <w:rFonts w:eastAsia="MS Mincho"/>
        </w:rPr>
        <w:t>100</w:t>
      </w:r>
      <w:r>
        <w:rPr>
          <w:rFonts w:eastAsia="MS Mincho"/>
        </w:rPr>
        <w:t xml:space="preserve"> (одна тысяча</w:t>
      </w:r>
      <w:r w:rsidR="00FB4FA0">
        <w:rPr>
          <w:rFonts w:eastAsia="MS Mincho"/>
        </w:rPr>
        <w:t xml:space="preserve"> сто</w:t>
      </w:r>
      <w:r>
        <w:rPr>
          <w:rFonts w:eastAsia="MS Mincho"/>
        </w:rPr>
        <w:t>) рублей.</w:t>
      </w:r>
    </w:p>
    <w:p w:rsidR="007C62F5" w:rsidRPr="007C62F5" w:rsidP="007C62F5" w14:paraId="44F676EB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83217E" w:rsidR="0083217E">
        <w:t>0412365400555010422520182</w:t>
      </w:r>
      <w:r w:rsidR="0083217E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3E3CE7B8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41924939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240FDF35" w14:textId="77777777">
      <w:pPr>
        <w:ind w:firstLine="708"/>
        <w:jc w:val="both"/>
        <w:rPr>
          <w:rFonts w:eastAsia="MS Mincho"/>
        </w:rPr>
      </w:pPr>
    </w:p>
    <w:p w:rsidR="00641AAF" w:rsidRPr="00B035BE" w:rsidP="000F6972" w14:paraId="6F3E32E2" w14:textId="57A67B8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="000F6972">
        <w:rPr>
          <w:rFonts w:eastAsia="MS Mincho"/>
        </w:rPr>
        <w:t>-</w:t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="000F6972"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6972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487C"/>
    <w:rsid w:val="00617AF3"/>
    <w:rsid w:val="0062103D"/>
    <w:rsid w:val="00626DD5"/>
    <w:rsid w:val="00636A5C"/>
    <w:rsid w:val="00641770"/>
    <w:rsid w:val="00641AAF"/>
    <w:rsid w:val="00643157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217E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03F96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58CA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B4FA0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